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B" w:rsidRDefault="00011CDB" w:rsidP="008300BD">
      <w:pPr>
        <w:jc w:val="center"/>
        <w:rPr>
          <w:b/>
        </w:rPr>
      </w:pPr>
    </w:p>
    <w:p w:rsidR="008300BD" w:rsidRDefault="008300BD" w:rsidP="008300BD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8300BD" w:rsidRDefault="008300BD" w:rsidP="008300BD">
      <w:pPr>
        <w:jc w:val="center"/>
        <w:rPr>
          <w:b/>
        </w:rPr>
      </w:pPr>
      <w:r>
        <w:rPr>
          <w:b/>
        </w:rPr>
        <w:t>ДЬЯЧЕНКОВСКОГО  СЕЛЬСКОГО ПОСЕЛЕНИЯ</w:t>
      </w:r>
    </w:p>
    <w:p w:rsidR="008300BD" w:rsidRDefault="008300BD" w:rsidP="008300BD">
      <w:pPr>
        <w:jc w:val="center"/>
        <w:rPr>
          <w:b/>
        </w:rPr>
      </w:pPr>
      <w:r>
        <w:rPr>
          <w:b/>
        </w:rPr>
        <w:t xml:space="preserve">БОГУЧАРСКОГО МУНИЦИПАЛЬНОГО РАЙОНА ВОРОНЕЖСКОЙ ОБЛАСТИ                                                            </w:t>
      </w:r>
    </w:p>
    <w:p w:rsidR="008300BD" w:rsidRDefault="008300BD" w:rsidP="008300BD">
      <w:pPr>
        <w:spacing w:line="252" w:lineRule="auto"/>
        <w:ind w:hanging="20"/>
      </w:pPr>
      <w:r>
        <w:t>____________________________________________________________________________</w:t>
      </w:r>
    </w:p>
    <w:p w:rsidR="008300BD" w:rsidRDefault="008300BD" w:rsidP="008300BD">
      <w:pPr>
        <w:spacing w:line="252" w:lineRule="auto"/>
        <w:ind w:hanging="20"/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   РЕШЕНИЕ</w:t>
      </w:r>
    </w:p>
    <w:p w:rsidR="008300BD" w:rsidRDefault="008300BD" w:rsidP="008300BD"/>
    <w:p w:rsidR="008300BD" w:rsidRDefault="008300BD" w:rsidP="008300BD">
      <w:r>
        <w:t xml:space="preserve"> от 04.02. 2014 г.   №   </w:t>
      </w:r>
      <w:r w:rsidR="00B3086D">
        <w:t>186</w:t>
      </w:r>
    </w:p>
    <w:p w:rsidR="008300BD" w:rsidRDefault="008300BD" w:rsidP="008300BD"/>
    <w:p w:rsidR="008300BD" w:rsidRDefault="008300BD" w:rsidP="008300BD">
      <w:r>
        <w:t xml:space="preserve">Об отчете  главы Дьяченковского </w:t>
      </w:r>
      <w:proofErr w:type="gramStart"/>
      <w:r>
        <w:t>сельского</w:t>
      </w:r>
      <w:proofErr w:type="gramEnd"/>
    </w:p>
    <w:p w:rsidR="008300BD" w:rsidRDefault="008300BD" w:rsidP="008300BD">
      <w:r>
        <w:t>Богучарского муниципального района</w:t>
      </w:r>
    </w:p>
    <w:p w:rsidR="008300BD" w:rsidRDefault="008300BD" w:rsidP="008300BD">
      <w:r>
        <w:t>о проделанной работе за 2013 год</w:t>
      </w:r>
    </w:p>
    <w:p w:rsidR="008300BD" w:rsidRDefault="008300BD" w:rsidP="008300BD"/>
    <w:p w:rsidR="008300BD" w:rsidRDefault="008300BD" w:rsidP="008300BD">
      <w:pPr>
        <w:jc w:val="both"/>
      </w:pPr>
    </w:p>
    <w:p w:rsidR="008300BD" w:rsidRDefault="00B3086D" w:rsidP="008300BD">
      <w:pPr>
        <w:jc w:val="both"/>
      </w:pPr>
      <w:r>
        <w:t xml:space="preserve">          </w:t>
      </w:r>
      <w:r w:rsidR="008300BD">
        <w:t xml:space="preserve"> </w:t>
      </w:r>
      <w:proofErr w:type="gramStart"/>
      <w:r w:rsidR="008300BD"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Уставом  Дьяченковского сельского поселения, заслушав доклад главы </w:t>
      </w:r>
      <w:proofErr w:type="spellStart"/>
      <w:r w:rsidR="008300BD">
        <w:t>Дьяченковского</w:t>
      </w:r>
      <w:proofErr w:type="spellEnd"/>
      <w:r w:rsidR="008300BD">
        <w:t xml:space="preserve"> сельского поселения </w:t>
      </w:r>
      <w:proofErr w:type="spellStart"/>
      <w:r w:rsidR="008300BD">
        <w:t>Сыкалова</w:t>
      </w:r>
      <w:proofErr w:type="spellEnd"/>
      <w:r w:rsidR="008300BD">
        <w:t xml:space="preserve"> В.И. «Об отчете главы Дьяченковского сельского поселения о деятельности администрации Дьяченковского сельского поселения в 2013 году»,  Совет народных депутатов Дьяченковского сельского поселения</w:t>
      </w:r>
      <w:proofErr w:type="gramEnd"/>
    </w:p>
    <w:p w:rsidR="008300BD" w:rsidRDefault="008300BD" w:rsidP="008300BD">
      <w:pPr>
        <w:jc w:val="both"/>
      </w:pPr>
    </w:p>
    <w:p w:rsidR="008300BD" w:rsidRDefault="008300BD" w:rsidP="008300BD">
      <w:pPr>
        <w:jc w:val="both"/>
      </w:pPr>
      <w:r>
        <w:t xml:space="preserve">                                                          </w:t>
      </w:r>
      <w:proofErr w:type="gramStart"/>
      <w:r>
        <w:t>Р</w:t>
      </w:r>
      <w:proofErr w:type="gramEnd"/>
      <w:r>
        <w:t xml:space="preserve"> Е Ш И Л :</w:t>
      </w:r>
    </w:p>
    <w:p w:rsidR="008300BD" w:rsidRDefault="008300BD" w:rsidP="008300BD">
      <w:pPr>
        <w:jc w:val="both"/>
      </w:pPr>
    </w:p>
    <w:p w:rsidR="008300BD" w:rsidRDefault="00B3086D" w:rsidP="008300BD">
      <w:pPr>
        <w:jc w:val="both"/>
      </w:pPr>
      <w:r>
        <w:t xml:space="preserve">          </w:t>
      </w:r>
      <w:r w:rsidR="008300BD">
        <w:t xml:space="preserve"> 1. Признать работу администрации </w:t>
      </w:r>
      <w:proofErr w:type="spellStart"/>
      <w:r w:rsidR="008300BD">
        <w:t>Дьяченковского</w:t>
      </w:r>
      <w:proofErr w:type="spellEnd"/>
      <w:r w:rsidR="008300BD">
        <w:t xml:space="preserve"> сельского поселения </w:t>
      </w:r>
      <w:proofErr w:type="spellStart"/>
      <w:r w:rsidR="008300BD">
        <w:t>Богучарского</w:t>
      </w:r>
      <w:proofErr w:type="spellEnd"/>
      <w:r w:rsidR="008300BD">
        <w:t xml:space="preserve"> муниципального района удовлетворительной.</w:t>
      </w:r>
    </w:p>
    <w:p w:rsidR="008300BD" w:rsidRDefault="00B3086D" w:rsidP="008300BD">
      <w:pPr>
        <w:jc w:val="both"/>
      </w:pPr>
      <w:r>
        <w:t xml:space="preserve">         </w:t>
      </w:r>
      <w:r w:rsidR="008300BD">
        <w:t xml:space="preserve">  2. Администрации Дьяченковского сельского поселения (</w:t>
      </w:r>
      <w:proofErr w:type="spellStart"/>
      <w:r w:rsidR="008300BD">
        <w:t>Сыкалову</w:t>
      </w:r>
      <w:proofErr w:type="spellEnd"/>
      <w:r w:rsidR="008300BD">
        <w:t xml:space="preserve"> В.И.) в 2014 году обеспечить дальнейшее совершенствование своей деятельности по повышению роли органов местного самоуправления в социально-экономическом развитии сельского поселения.</w:t>
      </w:r>
    </w:p>
    <w:p w:rsidR="008300BD" w:rsidRDefault="00B3086D" w:rsidP="008300BD">
      <w:pPr>
        <w:jc w:val="both"/>
      </w:pPr>
      <w:r>
        <w:t xml:space="preserve">           </w:t>
      </w:r>
      <w:r w:rsidR="008300BD">
        <w:t>3. Администрации Дьяченковского сельского поселения  принять необходимые меры по наполняемости бюджета поселения, сократив максимум недоимки по платежам.</w:t>
      </w:r>
    </w:p>
    <w:p w:rsidR="008300BD" w:rsidRDefault="008300BD" w:rsidP="008300BD">
      <w:pPr>
        <w:jc w:val="both"/>
      </w:pPr>
      <w:r>
        <w:t xml:space="preserve">              Провести ревизию земель предприятий, юридических и физических лиц. Вести целенаправленную работу с неплательщиками налогов.</w:t>
      </w:r>
    </w:p>
    <w:p w:rsidR="00B43767" w:rsidRDefault="00B43767" w:rsidP="008300BD">
      <w:pPr>
        <w:jc w:val="both"/>
      </w:pPr>
      <w:r>
        <w:t xml:space="preserve">              Инспектору администрации сельского поселения Черновой Е.Н. еженедельно в рамках проведения анализа по </w:t>
      </w:r>
      <w:proofErr w:type="spellStart"/>
      <w:r>
        <w:t>погашаемости</w:t>
      </w:r>
      <w:proofErr w:type="spellEnd"/>
      <w:r w:rsidR="005470E4">
        <w:t xml:space="preserve"> </w:t>
      </w:r>
      <w:r>
        <w:t xml:space="preserve"> недоимки докладывать главе администрации сельского поселения. При установлении лиц, злостно уклоняющихся от уплаты налога, направлять документы в </w:t>
      </w:r>
      <w:proofErr w:type="gramStart"/>
      <w:r w:rsidR="005470E4">
        <w:t>налоговую</w:t>
      </w:r>
      <w:proofErr w:type="gramEnd"/>
      <w:r w:rsidR="005470E4">
        <w:t xml:space="preserve"> </w:t>
      </w:r>
      <w:proofErr w:type="spellStart"/>
      <w:r w:rsidR="005470E4">
        <w:t>ннспекцию</w:t>
      </w:r>
      <w:proofErr w:type="spellEnd"/>
      <w:r w:rsidR="005470E4">
        <w:t xml:space="preserve"> с ходатайством о при принятии  мер в судебном порядке.</w:t>
      </w:r>
    </w:p>
    <w:p w:rsidR="008300BD" w:rsidRDefault="00B3086D" w:rsidP="008300BD">
      <w:pPr>
        <w:jc w:val="both"/>
      </w:pPr>
      <w:r>
        <w:t xml:space="preserve">           </w:t>
      </w:r>
      <w:r w:rsidR="008300BD">
        <w:t xml:space="preserve"> 4. Администрации сельского поселения  вести разъяснительную работу среди населения по развитию личных подсобных хозяйств, повышения уровня и качества жизни на селе</w:t>
      </w:r>
      <w:r w:rsidR="00B43767">
        <w:t>, соблюдение санитарных норм.</w:t>
      </w:r>
    </w:p>
    <w:p w:rsidR="008300BD" w:rsidRDefault="00B3086D" w:rsidP="008300BD">
      <w:pPr>
        <w:jc w:val="both"/>
      </w:pPr>
      <w:r>
        <w:t xml:space="preserve">           </w:t>
      </w:r>
      <w:r w:rsidR="008300BD">
        <w:t xml:space="preserve"> 5. Продолжить проведение мероприятий, направленных на благоустройство и наведение санитарного порядка на территории поселения, включив в данные мероприятия подворный обход совместно с работниками СЭС и сотрудниками Богучарского РОВД.</w:t>
      </w:r>
    </w:p>
    <w:p w:rsidR="008300BD" w:rsidRDefault="00B3086D" w:rsidP="008300BD">
      <w:pPr>
        <w:jc w:val="both"/>
      </w:pPr>
      <w:r>
        <w:t xml:space="preserve">               </w:t>
      </w:r>
      <w:r w:rsidR="008300BD">
        <w:t xml:space="preserve">  Объявить на территории сельского поселения конкурс «Лучшее подворье» с вручением на массовых мероприятиях денежных премий.</w:t>
      </w:r>
    </w:p>
    <w:p w:rsidR="008300BD" w:rsidRDefault="00B3086D" w:rsidP="008300BD">
      <w:pPr>
        <w:jc w:val="both"/>
      </w:pPr>
      <w:r>
        <w:t xml:space="preserve">          </w:t>
      </w:r>
      <w:r w:rsidR="008300BD">
        <w:t xml:space="preserve">  6. В целях обеспечения населения надлежащим водоснабжением, провести ревизию и подготовку документации водопровода и башен «</w:t>
      </w:r>
      <w:proofErr w:type="spellStart"/>
      <w:r w:rsidR="008300BD">
        <w:t>Рожновского</w:t>
      </w:r>
      <w:proofErr w:type="spellEnd"/>
      <w:r w:rsidR="008300BD">
        <w:t xml:space="preserve">»     в селах: </w:t>
      </w:r>
      <w:proofErr w:type="spellStart"/>
      <w:r w:rsidR="008300BD">
        <w:t>Дьяченково</w:t>
      </w:r>
      <w:proofErr w:type="spellEnd"/>
      <w:r w:rsidR="008300BD">
        <w:t xml:space="preserve">, </w:t>
      </w:r>
      <w:proofErr w:type="spellStart"/>
      <w:r w:rsidR="008300BD">
        <w:t>Терешково</w:t>
      </w:r>
      <w:proofErr w:type="spellEnd"/>
      <w:r w:rsidR="008300BD">
        <w:t xml:space="preserve">, </w:t>
      </w:r>
      <w:proofErr w:type="spellStart"/>
      <w:r w:rsidR="008300BD">
        <w:t>Красногоровка</w:t>
      </w:r>
      <w:proofErr w:type="spellEnd"/>
      <w:r w:rsidR="008300BD">
        <w:t xml:space="preserve">, </w:t>
      </w:r>
      <w:proofErr w:type="spellStart"/>
      <w:r w:rsidR="008300BD">
        <w:t>Абросимово</w:t>
      </w:r>
      <w:proofErr w:type="spellEnd"/>
      <w:r w:rsidR="008300BD">
        <w:t xml:space="preserve"> к передаче в МУП «</w:t>
      </w:r>
      <w:proofErr w:type="spellStart"/>
      <w:r w:rsidR="008300BD">
        <w:t>Богучаркоммунсервис</w:t>
      </w:r>
      <w:proofErr w:type="spellEnd"/>
      <w:r w:rsidR="008300BD">
        <w:t xml:space="preserve">».               </w:t>
      </w:r>
    </w:p>
    <w:p w:rsidR="008300BD" w:rsidRDefault="00B3086D" w:rsidP="008300BD">
      <w:pPr>
        <w:jc w:val="both"/>
      </w:pPr>
      <w:r>
        <w:t xml:space="preserve">           </w:t>
      </w:r>
      <w:r w:rsidR="008300BD">
        <w:t xml:space="preserve"> 7. Администрации сельского поселения разработать план мероприятий по противопожарной безопасности на территории поселения. Организовать обучение </w:t>
      </w:r>
      <w:r w:rsidR="008300BD">
        <w:lastRenderedPageBreak/>
        <w:t>добровольной пожарной  дружины, с обязательным обеспечением первичными средствами защиты и пожаротушения</w:t>
      </w:r>
      <w:r w:rsidR="005470E4">
        <w:t>, постоянно проводить работу с населением о недопущении складирования бытовых отходов вблизи строений</w:t>
      </w:r>
      <w:r>
        <w:t xml:space="preserve"> и жилых домов, наличия средств пожаротушения в подворьях.</w:t>
      </w:r>
    </w:p>
    <w:p w:rsidR="008300BD" w:rsidRDefault="00B3086D" w:rsidP="008300BD">
      <w:pPr>
        <w:jc w:val="both"/>
      </w:pPr>
      <w:r>
        <w:t xml:space="preserve">           </w:t>
      </w:r>
      <w:r w:rsidR="008300BD">
        <w:t xml:space="preserve">8. Провести ревизию захоронений на кладбищах сельского поселения с целью </w:t>
      </w:r>
      <w:proofErr w:type="gramStart"/>
      <w:r w:rsidR="008300BD">
        <w:t>выявления  бесхозных  мест  захоронения участников Великой Отечественной войны</w:t>
      </w:r>
      <w:proofErr w:type="gramEnd"/>
      <w:r w:rsidR="008300BD">
        <w:t>. В 201</w:t>
      </w:r>
      <w:r w:rsidR="00A83927">
        <w:t>4</w:t>
      </w:r>
      <w:r w:rsidR="008300BD">
        <w:t xml:space="preserve"> году принять меры по надлежащему содержанию данных захоронений за счет средств местного бюджета.</w:t>
      </w:r>
    </w:p>
    <w:p w:rsidR="008300BD" w:rsidRDefault="00B3086D" w:rsidP="008300BD">
      <w:pPr>
        <w:jc w:val="both"/>
      </w:pPr>
      <w:r>
        <w:t xml:space="preserve">         </w:t>
      </w:r>
      <w:r w:rsidR="008300BD">
        <w:t xml:space="preserve">  9. Оказать помощь в благоустройстве и проведении ремонта жилых домов, где проживают участники Великой Отечественной войны, не имеющие родственников и нуждающиеся в проведении данного ремонта.</w:t>
      </w:r>
    </w:p>
    <w:p w:rsidR="00B3086D" w:rsidRDefault="00B3086D" w:rsidP="008300BD">
      <w:pPr>
        <w:jc w:val="both"/>
      </w:pPr>
      <w:r>
        <w:t xml:space="preserve">           10. Провести капитальный ремонт памятников воинам -  освободителям, погибшим в годы Великой Отечественной войны, расположенных на территории Дьяченковского сельского поселения, в рамках областных соответствующих программ.</w:t>
      </w:r>
    </w:p>
    <w:p w:rsidR="008300BD" w:rsidRDefault="00B3086D" w:rsidP="008300BD">
      <w:pPr>
        <w:jc w:val="both"/>
      </w:pPr>
      <w:r>
        <w:t xml:space="preserve">           </w:t>
      </w:r>
      <w:r w:rsidR="008300BD">
        <w:t>1</w:t>
      </w:r>
      <w:r>
        <w:t>1</w:t>
      </w:r>
      <w:r w:rsidR="008300BD">
        <w:t xml:space="preserve">. </w:t>
      </w:r>
      <w:proofErr w:type="gramStart"/>
      <w:r w:rsidR="008300BD">
        <w:t>Контроль за</w:t>
      </w:r>
      <w:proofErr w:type="gramEnd"/>
      <w:r w:rsidR="008300BD">
        <w:t xml:space="preserve"> исполнением настоящего решения возложить на постоянную комиссию по социальной политике </w:t>
      </w:r>
      <w:r>
        <w:t xml:space="preserve"> </w:t>
      </w:r>
      <w:r w:rsidR="008300BD">
        <w:t xml:space="preserve">Совета народных депутатов Дьяченковского сельского поселения и  главу </w:t>
      </w:r>
      <w:proofErr w:type="spellStart"/>
      <w:r w:rsidR="008300BD">
        <w:t>Дьяченковского</w:t>
      </w:r>
      <w:proofErr w:type="spellEnd"/>
      <w:r w:rsidR="008300BD">
        <w:t xml:space="preserve"> сельского поселения </w:t>
      </w:r>
      <w:proofErr w:type="spellStart"/>
      <w:r w:rsidR="008300BD">
        <w:t>Сыкалова</w:t>
      </w:r>
      <w:proofErr w:type="spellEnd"/>
      <w:r w:rsidR="008300BD">
        <w:t xml:space="preserve"> В.И.</w:t>
      </w:r>
    </w:p>
    <w:p w:rsidR="008300BD" w:rsidRDefault="008300BD" w:rsidP="008300BD">
      <w:pPr>
        <w:tabs>
          <w:tab w:val="left" w:pos="4200"/>
        </w:tabs>
      </w:pPr>
    </w:p>
    <w:p w:rsidR="008300BD" w:rsidRDefault="008300BD" w:rsidP="008300BD">
      <w:pPr>
        <w:tabs>
          <w:tab w:val="left" w:pos="4200"/>
        </w:tabs>
      </w:pPr>
    </w:p>
    <w:p w:rsidR="008300BD" w:rsidRDefault="008300BD" w:rsidP="008300BD">
      <w:pPr>
        <w:tabs>
          <w:tab w:val="left" w:pos="4200"/>
        </w:tabs>
      </w:pPr>
    </w:p>
    <w:p w:rsidR="008300BD" w:rsidRDefault="008300BD" w:rsidP="008300BD">
      <w:pPr>
        <w:tabs>
          <w:tab w:val="left" w:pos="4200"/>
        </w:tabs>
      </w:pPr>
    </w:p>
    <w:p w:rsidR="008300BD" w:rsidRDefault="008300BD" w:rsidP="008300BD">
      <w:pPr>
        <w:tabs>
          <w:tab w:val="left" w:pos="4200"/>
        </w:tabs>
      </w:pPr>
    </w:p>
    <w:p w:rsidR="008300BD" w:rsidRDefault="008300BD" w:rsidP="008300BD">
      <w:pPr>
        <w:tabs>
          <w:tab w:val="left" w:pos="4200"/>
        </w:tabs>
      </w:pPr>
    </w:p>
    <w:p w:rsidR="008300BD" w:rsidRDefault="008300BD" w:rsidP="008300BD">
      <w:pPr>
        <w:tabs>
          <w:tab w:val="left" w:pos="4200"/>
        </w:tabs>
      </w:pPr>
    </w:p>
    <w:p w:rsidR="008300BD" w:rsidRDefault="008300BD" w:rsidP="008300BD">
      <w:pPr>
        <w:tabs>
          <w:tab w:val="left" w:pos="4200"/>
        </w:tabs>
      </w:pPr>
    </w:p>
    <w:p w:rsidR="008300BD" w:rsidRDefault="008300BD" w:rsidP="008300BD">
      <w:pPr>
        <w:tabs>
          <w:tab w:val="left" w:pos="4200"/>
        </w:tabs>
      </w:pPr>
    </w:p>
    <w:p w:rsidR="008300BD" w:rsidRDefault="008300BD" w:rsidP="008300BD">
      <w:pPr>
        <w:tabs>
          <w:tab w:val="left" w:pos="4200"/>
        </w:tabs>
      </w:pPr>
      <w:r>
        <w:t xml:space="preserve">Глава Дьяченковского </w:t>
      </w:r>
      <w:proofErr w:type="gramStart"/>
      <w:r>
        <w:t>сельского</w:t>
      </w:r>
      <w:proofErr w:type="gramEnd"/>
    </w:p>
    <w:p w:rsidR="008300BD" w:rsidRDefault="007560F0" w:rsidP="008300BD">
      <w:pPr>
        <w:tabs>
          <w:tab w:val="left" w:pos="4200"/>
        </w:tabs>
      </w:pPr>
      <w:r>
        <w:t>п</w:t>
      </w:r>
      <w:r w:rsidR="008300BD">
        <w:t>оселения</w:t>
      </w:r>
      <w:r>
        <w:t xml:space="preserve">                                        </w:t>
      </w:r>
      <w:r w:rsidR="008300BD">
        <w:t xml:space="preserve">                                                              В.И.С</w:t>
      </w:r>
      <w:r w:rsidR="00AB09A7">
        <w:t>ыкалов</w:t>
      </w: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8300BD">
      <w:pPr>
        <w:tabs>
          <w:tab w:val="left" w:pos="4200"/>
        </w:tabs>
      </w:pPr>
    </w:p>
    <w:p w:rsidR="001C6C4B" w:rsidRDefault="001C6C4B" w:rsidP="001C6C4B">
      <w:pPr>
        <w:jc w:val="center"/>
        <w:rPr>
          <w:b/>
          <w:sz w:val="28"/>
          <w:szCs w:val="28"/>
        </w:rPr>
      </w:pPr>
    </w:p>
    <w:p w:rsidR="001C6C4B" w:rsidRDefault="001C6C4B" w:rsidP="001C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главы </w:t>
      </w:r>
      <w:proofErr w:type="spellStart"/>
      <w:r>
        <w:rPr>
          <w:b/>
          <w:sz w:val="28"/>
          <w:szCs w:val="28"/>
        </w:rPr>
        <w:t>Дьяченковского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1C6C4B" w:rsidRDefault="001C6C4B" w:rsidP="001C6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 проделанной работе за 2013 год  в рамках ФЗ №131</w:t>
      </w:r>
    </w:p>
    <w:p w:rsidR="001C6C4B" w:rsidRDefault="001C6C4B" w:rsidP="001C6C4B">
      <w:pPr>
        <w:rPr>
          <w:b/>
          <w:sz w:val="28"/>
          <w:szCs w:val="28"/>
        </w:rPr>
      </w:pP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Начало нового календарного года всегда является временем подведения итогов года прошедшего и сегодня нам предстоит обсудить жизнь нашего поселения за прошедший год. </w:t>
      </w:r>
    </w:p>
    <w:p w:rsidR="001C6C4B" w:rsidRDefault="001C6C4B" w:rsidP="001C6C4B">
      <w:pPr>
        <w:spacing w:before="150" w:after="1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истекшем периоде 2013 году   проблемами жизнеобеспечения  населения  администрация  занималась в тесном сотрудничестве с  депутатами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состоящими из 11 депутатов, руководителями организаций и учреждений, расположенных на территории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Было проведено</w:t>
      </w:r>
      <w:r>
        <w:rPr>
          <w:b/>
          <w:bCs/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заседаний, на которых принято 60 нормативно-правовых актов.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Главной целью органов местного самоуправления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является создание условий для формирования эффективной экономики поселения, способной  обеспечить последовательное повышение качества жизни населения, развития промышленности и аграрного комплекса, социальной сферы, увеличение доходной части  бюджета. Цель определена стратегией социально-экономического развития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C6C4B" w:rsidRDefault="001C6C4B" w:rsidP="001C6C4B">
      <w:pPr>
        <w:pStyle w:val="a3"/>
        <w:tabs>
          <w:tab w:val="left" w:pos="255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Дьяченковское</w:t>
      </w:r>
      <w:proofErr w:type="spellEnd"/>
      <w:r>
        <w:rPr>
          <w:sz w:val="28"/>
          <w:szCs w:val="28"/>
        </w:rPr>
        <w:t xml:space="preserve"> сельское поселение расположено в центре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района. С юга поселение граничит с Радченским поселением, с юго-востока -  с </w:t>
      </w:r>
      <w:proofErr w:type="spellStart"/>
      <w:r>
        <w:rPr>
          <w:sz w:val="28"/>
          <w:szCs w:val="28"/>
        </w:rPr>
        <w:t>Медовским</w:t>
      </w:r>
      <w:proofErr w:type="spellEnd"/>
      <w:r>
        <w:rPr>
          <w:sz w:val="28"/>
          <w:szCs w:val="28"/>
        </w:rPr>
        <w:t xml:space="preserve"> поселением, с восточной стороны с </w:t>
      </w:r>
      <w:proofErr w:type="spellStart"/>
      <w:r>
        <w:rPr>
          <w:sz w:val="28"/>
          <w:szCs w:val="28"/>
        </w:rPr>
        <w:t>Монастырщинским</w:t>
      </w:r>
      <w:proofErr w:type="spellEnd"/>
      <w:r>
        <w:rPr>
          <w:sz w:val="28"/>
          <w:szCs w:val="28"/>
        </w:rPr>
        <w:t xml:space="preserve"> сельским поселением, с севера – с </w:t>
      </w:r>
      <w:proofErr w:type="spellStart"/>
      <w:r>
        <w:rPr>
          <w:sz w:val="28"/>
          <w:szCs w:val="28"/>
        </w:rPr>
        <w:t>Залиманским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Подколодновским</w:t>
      </w:r>
      <w:proofErr w:type="spellEnd"/>
      <w:r>
        <w:rPr>
          <w:sz w:val="28"/>
          <w:szCs w:val="28"/>
        </w:rPr>
        <w:t xml:space="preserve"> поселениями. С северо-запада  граничит по руслу реки  </w:t>
      </w:r>
      <w:proofErr w:type="gramStart"/>
      <w:r>
        <w:rPr>
          <w:sz w:val="28"/>
          <w:szCs w:val="28"/>
        </w:rPr>
        <w:t>Левая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Богучарка</w:t>
      </w:r>
      <w:proofErr w:type="spellEnd"/>
      <w:r>
        <w:rPr>
          <w:sz w:val="28"/>
          <w:szCs w:val="28"/>
        </w:rPr>
        <w:t xml:space="preserve"> с Поповским сельским поселением. Расстояние до районного центра </w:t>
      </w:r>
      <w:smartTag w:uri="urn:schemas-microsoft-com:office:smarttags" w:element="metricconverter">
        <w:smartTagPr>
          <w:attr w:name="ProductID" w:val="6 км"/>
        </w:smartTagPr>
        <w:r>
          <w:rPr>
            <w:sz w:val="28"/>
            <w:szCs w:val="28"/>
          </w:rPr>
          <w:t>6 км</w:t>
        </w:r>
      </w:smartTag>
      <w:r>
        <w:rPr>
          <w:sz w:val="28"/>
          <w:szCs w:val="28"/>
        </w:rPr>
        <w:t xml:space="preserve">, занимает  территорию 190 кв.км. Административным центром поселения является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. 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</w:rPr>
        <w:t xml:space="preserve">         Поселение имеет </w:t>
      </w:r>
      <w:smartTag w:uri="urn:schemas-microsoft-com:office:smarttags" w:element="metricconverter">
        <w:smartTagPr>
          <w:attr w:name="ProductID" w:val="22838 га"/>
        </w:smartTagPr>
        <w:r>
          <w:rPr>
            <w:sz w:val="28"/>
          </w:rPr>
          <w:t>22838 га</w:t>
        </w:r>
      </w:smartTag>
      <w:r>
        <w:rPr>
          <w:sz w:val="28"/>
        </w:rPr>
        <w:t xml:space="preserve"> земли. </w:t>
      </w:r>
      <w:proofErr w:type="gramStart"/>
      <w:r>
        <w:rPr>
          <w:sz w:val="28"/>
        </w:rPr>
        <w:t xml:space="preserve">Из них: пашни – </w:t>
      </w:r>
      <w:smartTag w:uri="urn:schemas-microsoft-com:office:smarttags" w:element="metricconverter">
        <w:smartTagPr>
          <w:attr w:name="ProductID" w:val="13314 га"/>
        </w:smartTagPr>
        <w:r>
          <w:rPr>
            <w:sz w:val="28"/>
          </w:rPr>
          <w:t>13314 га</w:t>
        </w:r>
      </w:smartTag>
      <w:r>
        <w:rPr>
          <w:sz w:val="28"/>
        </w:rPr>
        <w:t xml:space="preserve">, многолетних насаждений – </w:t>
      </w:r>
      <w:smartTag w:uri="urn:schemas-microsoft-com:office:smarttags" w:element="metricconverter">
        <w:smartTagPr>
          <w:attr w:name="ProductID" w:val="121 га"/>
        </w:smartTagPr>
        <w:r>
          <w:rPr>
            <w:sz w:val="28"/>
          </w:rPr>
          <w:t>121 га</w:t>
        </w:r>
      </w:smartTag>
      <w:r>
        <w:rPr>
          <w:sz w:val="28"/>
        </w:rPr>
        <w:t xml:space="preserve">, сенокосов – </w:t>
      </w:r>
      <w:smartTag w:uri="urn:schemas-microsoft-com:office:smarttags" w:element="metricconverter">
        <w:smartTagPr>
          <w:attr w:name="ProductID" w:val="939 га"/>
        </w:smartTagPr>
        <w:r>
          <w:rPr>
            <w:sz w:val="28"/>
          </w:rPr>
          <w:t>939 га</w:t>
        </w:r>
      </w:smartTag>
      <w:r>
        <w:rPr>
          <w:sz w:val="28"/>
        </w:rPr>
        <w:t xml:space="preserve">, пастбищ – </w:t>
      </w:r>
      <w:smartTag w:uri="urn:schemas-microsoft-com:office:smarttags" w:element="metricconverter">
        <w:smartTagPr>
          <w:attr w:name="ProductID" w:val="5329 га"/>
        </w:smartTagPr>
        <w:r>
          <w:rPr>
            <w:sz w:val="28"/>
          </w:rPr>
          <w:t>5329 га</w:t>
        </w:r>
      </w:smartTag>
      <w:r>
        <w:rPr>
          <w:sz w:val="28"/>
        </w:rPr>
        <w:t>.</w:t>
      </w:r>
      <w:proofErr w:type="gramEnd"/>
      <w:r>
        <w:rPr>
          <w:sz w:val="28"/>
        </w:rPr>
        <w:t xml:space="preserve"> В ведении сельского поселения находится : пашни – </w:t>
      </w:r>
      <w:smartTag w:uri="urn:schemas-microsoft-com:office:smarttags" w:element="metricconverter">
        <w:smartTagPr>
          <w:attr w:name="ProductID" w:val="421 га"/>
        </w:smartTagPr>
        <w:r>
          <w:rPr>
            <w:sz w:val="28"/>
          </w:rPr>
          <w:t>421 га</w:t>
        </w:r>
      </w:smartTag>
      <w:r>
        <w:rPr>
          <w:sz w:val="28"/>
        </w:rPr>
        <w:t xml:space="preserve">, сенокосов – </w:t>
      </w:r>
      <w:smartTag w:uri="urn:schemas-microsoft-com:office:smarttags" w:element="metricconverter">
        <w:smartTagPr>
          <w:attr w:name="ProductID" w:val="419 га"/>
        </w:smartTagPr>
        <w:r>
          <w:rPr>
            <w:sz w:val="28"/>
          </w:rPr>
          <w:t>419 г</w:t>
        </w:r>
        <w:proofErr w:type="gramStart"/>
        <w:r>
          <w:rPr>
            <w:sz w:val="28"/>
          </w:rPr>
          <w:t>а-</w:t>
        </w:r>
      </w:smartTag>
      <w:proofErr w:type="gramEnd"/>
      <w:r>
        <w:rPr>
          <w:sz w:val="28"/>
        </w:rPr>
        <w:t xml:space="preserve"> полномочия переданы в район, пастбищ – </w:t>
      </w:r>
      <w:smartTag w:uri="urn:schemas-microsoft-com:office:smarttags" w:element="metricconverter">
        <w:smartTagPr>
          <w:attr w:name="ProductID" w:val="118 га"/>
        </w:smartTagPr>
        <w:r>
          <w:rPr>
            <w:sz w:val="28"/>
          </w:rPr>
          <w:t>118 га</w:t>
        </w:r>
      </w:smartTag>
      <w:r>
        <w:rPr>
          <w:sz w:val="28"/>
        </w:rPr>
        <w:t>. На территории поселения расположены:</w:t>
      </w:r>
      <w:r>
        <w:t xml:space="preserve"> </w:t>
      </w:r>
      <w:r>
        <w:rPr>
          <w:sz w:val="28"/>
          <w:szCs w:val="28"/>
        </w:rPr>
        <w:t>ЗАО «Полтавка», ООО «</w:t>
      </w:r>
      <w:proofErr w:type="spellStart"/>
      <w:r>
        <w:rPr>
          <w:sz w:val="28"/>
          <w:szCs w:val="28"/>
        </w:rPr>
        <w:t>Богучармельник</w:t>
      </w:r>
      <w:proofErr w:type="spellEnd"/>
      <w:r>
        <w:rPr>
          <w:sz w:val="28"/>
          <w:szCs w:val="28"/>
        </w:rPr>
        <w:t>»,  основная специализация которых – производство зерновых, ОАО «</w:t>
      </w:r>
      <w:proofErr w:type="spellStart"/>
      <w:r>
        <w:rPr>
          <w:sz w:val="28"/>
          <w:szCs w:val="28"/>
        </w:rPr>
        <w:t>Агро-Спутник</w:t>
      </w:r>
      <w:proofErr w:type="spellEnd"/>
      <w:r>
        <w:rPr>
          <w:sz w:val="28"/>
          <w:szCs w:val="28"/>
        </w:rPr>
        <w:t>»  - переработка и реализация  масленичных культур, ОАО «</w:t>
      </w:r>
      <w:proofErr w:type="spellStart"/>
      <w:r>
        <w:rPr>
          <w:sz w:val="28"/>
          <w:szCs w:val="28"/>
        </w:rPr>
        <w:t>Агроспутник-Транс</w:t>
      </w:r>
      <w:proofErr w:type="spellEnd"/>
      <w:r>
        <w:rPr>
          <w:sz w:val="28"/>
          <w:szCs w:val="28"/>
        </w:rPr>
        <w:t>» - занимается автоперевозками, ООО «</w:t>
      </w:r>
      <w:proofErr w:type="spellStart"/>
      <w:r>
        <w:rPr>
          <w:sz w:val="28"/>
          <w:szCs w:val="28"/>
        </w:rPr>
        <w:t>Агроснаб</w:t>
      </w:r>
      <w:proofErr w:type="spellEnd"/>
      <w:r>
        <w:rPr>
          <w:sz w:val="28"/>
          <w:szCs w:val="28"/>
        </w:rPr>
        <w:t xml:space="preserve">» - ремонтно-техническая база, ЧП </w:t>
      </w:r>
      <w:proofErr w:type="spellStart"/>
      <w:r>
        <w:rPr>
          <w:sz w:val="28"/>
          <w:szCs w:val="28"/>
        </w:rPr>
        <w:t>Шабельский</w:t>
      </w:r>
      <w:proofErr w:type="spellEnd"/>
      <w:r>
        <w:rPr>
          <w:sz w:val="28"/>
          <w:szCs w:val="28"/>
        </w:rPr>
        <w:t xml:space="preserve"> И.И. – осуществляет выпуск хлеба и хлебобулочной продукции, макаронных изделий, восемь крестьянско-фермерских хозяйств, которые занимаются растениеводством.</w:t>
      </w:r>
    </w:p>
    <w:p w:rsidR="001C6C4B" w:rsidRDefault="001C6C4B" w:rsidP="001C6C4B">
      <w:pPr>
        <w:jc w:val="both"/>
      </w:pPr>
      <w:r>
        <w:rPr>
          <w:sz w:val="28"/>
          <w:szCs w:val="28"/>
        </w:rPr>
        <w:t xml:space="preserve">                Имеются 18 предприятий розничной торговли (магазины, павильоны</w:t>
      </w:r>
      <w:r>
        <w:t>).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Работа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– это исполнение полномочий, предусмотренных Уставом поселения по обеспечению деятельности местного самоуправления: это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</w:t>
      </w:r>
      <w:proofErr w:type="spellStart"/>
      <w:r>
        <w:rPr>
          <w:sz w:val="28"/>
          <w:szCs w:val="28"/>
        </w:rPr>
        <w:t>электро-тепло-газоснабжение</w:t>
      </w:r>
      <w:proofErr w:type="spellEnd"/>
      <w:r>
        <w:rPr>
          <w:sz w:val="28"/>
          <w:szCs w:val="28"/>
        </w:rPr>
        <w:t xml:space="preserve">. Эти полномочия осуществляются путем организации повседневной работы администрации поселения, подготовки НПА, проведение сходов граждан, осуществления личного приема граждан главой поселения и  рассмотрение письменных и устных обращений      </w:t>
      </w:r>
    </w:p>
    <w:p w:rsidR="001C6C4B" w:rsidRDefault="001C6C4B" w:rsidP="001C6C4B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состав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входит пять населенных пунктов 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– 2293 чел., из них 1066 мужчин, 1227 женщин; </w:t>
      </w:r>
      <w:proofErr w:type="spellStart"/>
      <w:r>
        <w:rPr>
          <w:sz w:val="28"/>
          <w:szCs w:val="28"/>
        </w:rPr>
        <w:t>с.Терешково</w:t>
      </w:r>
      <w:proofErr w:type="spellEnd"/>
      <w:r>
        <w:rPr>
          <w:sz w:val="28"/>
          <w:szCs w:val="28"/>
        </w:rPr>
        <w:t xml:space="preserve"> – 610 чел., из них мужчин – 303 человек, женщин – 307 человек;  с.Полтавка – 528 чел., из них мужчин – 257, женщин – 271 человек;  </w:t>
      </w:r>
      <w:proofErr w:type="spellStart"/>
      <w:r>
        <w:rPr>
          <w:sz w:val="28"/>
          <w:szCs w:val="28"/>
        </w:rPr>
        <w:t>с.Красногоровка</w:t>
      </w:r>
      <w:proofErr w:type="spellEnd"/>
      <w:r>
        <w:rPr>
          <w:sz w:val="28"/>
          <w:szCs w:val="28"/>
        </w:rPr>
        <w:t xml:space="preserve"> 453 чел., из них мужчин – 228 человек, женщин – 225 человек;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 – 76 чел., мужчин – 28 человек, женщин - 48) с общей численностью </w:t>
      </w:r>
      <w:r>
        <w:rPr>
          <w:color w:val="FF0000"/>
          <w:sz w:val="28"/>
          <w:szCs w:val="28"/>
        </w:rPr>
        <w:t>3960</w:t>
      </w:r>
      <w:r>
        <w:rPr>
          <w:sz w:val="28"/>
          <w:szCs w:val="28"/>
        </w:rPr>
        <w:t xml:space="preserve"> чел., общая площадь поселения около 24 тыс.га, административный центр – </w:t>
      </w:r>
      <w:proofErr w:type="spellStart"/>
      <w:r>
        <w:rPr>
          <w:sz w:val="28"/>
          <w:szCs w:val="28"/>
        </w:rPr>
        <w:t>с.Дьяченково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Из проживающего на территории населения дети в возрасте до 16 лет – 568 чел., трудоспособного населения – 2647 чел., пенсионного возраста – 745 чел., из них – 97 работающих. Инвалидов – 406 чел, реабилитированных лиц – 1 чел.</w:t>
      </w:r>
    </w:p>
    <w:p w:rsidR="001C6C4B" w:rsidRDefault="001C6C4B" w:rsidP="001C6C4B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2010 году родилось  46  человека, умерло – 73 человек.</w:t>
      </w:r>
    </w:p>
    <w:p w:rsidR="001C6C4B" w:rsidRDefault="001C6C4B" w:rsidP="001C6C4B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2011 году родилось 41 человек, умерло 70 человек</w:t>
      </w:r>
    </w:p>
    <w:p w:rsidR="001C6C4B" w:rsidRDefault="001C6C4B" w:rsidP="001C6C4B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2012 году родилось 52 человека, умерло 59 человек</w:t>
      </w:r>
    </w:p>
    <w:p w:rsidR="001C6C4B" w:rsidRDefault="001C6C4B" w:rsidP="001C6C4B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2013 году родилось 68 человека, умерло 53 человека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площадь жилого фонда сельского поселения 92.4 тыс.кв.м., число домовладений 1345 (квартир), средняя обеспеченность одного жителя общей площадью – 20,4 кв.м.</w:t>
      </w:r>
    </w:p>
    <w:p w:rsidR="001C6C4B" w:rsidRDefault="001C6C4B" w:rsidP="001C6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Жилой фонд населенных пунктов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 сельского поселения газифицирован на 92 %, обеспечено водопроводом 82 % жилых домов.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находится  четыре сельских дома культуры и четыре библиотеки ( в каждом населенном пункте, кроме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), четыре школы – одна средняя ( </w:t>
      </w:r>
      <w:proofErr w:type="spellStart"/>
      <w:r>
        <w:rPr>
          <w:sz w:val="28"/>
          <w:szCs w:val="28"/>
        </w:rPr>
        <w:t>с.Дьяченково</w:t>
      </w:r>
      <w:proofErr w:type="spellEnd"/>
      <w:r>
        <w:rPr>
          <w:sz w:val="28"/>
          <w:szCs w:val="28"/>
        </w:rPr>
        <w:t xml:space="preserve">), и три основных школы, расположенных в </w:t>
      </w:r>
      <w:proofErr w:type="spellStart"/>
      <w:r>
        <w:rPr>
          <w:sz w:val="28"/>
          <w:szCs w:val="28"/>
        </w:rPr>
        <w:t>с.Терешково</w:t>
      </w:r>
      <w:proofErr w:type="spellEnd"/>
      <w:r>
        <w:rPr>
          <w:sz w:val="28"/>
          <w:szCs w:val="28"/>
        </w:rPr>
        <w:t xml:space="preserve">, с.Полтавка, </w:t>
      </w:r>
      <w:proofErr w:type="spellStart"/>
      <w:r>
        <w:rPr>
          <w:sz w:val="28"/>
          <w:szCs w:val="28"/>
        </w:rPr>
        <w:t>с.Красногоровка</w:t>
      </w:r>
      <w:proofErr w:type="spellEnd"/>
      <w:r>
        <w:rPr>
          <w:sz w:val="28"/>
          <w:szCs w:val="28"/>
        </w:rPr>
        <w:t>. Общий контингент учащихся в образовательных школах составил 309 человека. В каждом населенном пункте имеется фельдшерско-акушерский пункт.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После капитального ремонта было открыто дошкольное образовательное учреждение  </w:t>
      </w:r>
      <w:proofErr w:type="spellStart"/>
      <w:r>
        <w:rPr>
          <w:sz w:val="28"/>
          <w:szCs w:val="28"/>
        </w:rPr>
        <w:t>Дьяченковский</w:t>
      </w:r>
      <w:proofErr w:type="spellEnd"/>
      <w:r>
        <w:rPr>
          <w:sz w:val="28"/>
          <w:szCs w:val="28"/>
        </w:rPr>
        <w:t xml:space="preserve"> детский сад «Звездочка». Численность детей, посещающих дошкольное учреждение, составляет 58 человек. Как и в абсолютном большинстве районов Воронежской области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районе существует проблема по устройству детей в сады и ясли. </w:t>
      </w:r>
      <w:proofErr w:type="gramStart"/>
      <w:r>
        <w:rPr>
          <w:sz w:val="28"/>
          <w:szCs w:val="28"/>
        </w:rPr>
        <w:t xml:space="preserve">Решение данной проблемы органами государственной власти Воронежской области должно лечь в основу демографической политики региона на </w:t>
      </w:r>
      <w:r>
        <w:rPr>
          <w:sz w:val="28"/>
          <w:szCs w:val="28"/>
        </w:rPr>
        <w:lastRenderedPageBreak/>
        <w:t>ближайшие 5 лет.</w:t>
      </w:r>
      <w:proofErr w:type="gramEnd"/>
      <w:r>
        <w:rPr>
          <w:sz w:val="28"/>
          <w:szCs w:val="28"/>
        </w:rPr>
        <w:t xml:space="preserve"> В 2014 году запланировано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начать изготовление проектно-сметной документации на строительство нового детского садика, который будет построен в  районе старой школы.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Основные направления деятельности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 прошедшем году строились в соответствии с Уставом сельского поселения. 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прошедший период основное внимание уделялось работе с населением. За этот период в администрацию поступило 9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и 42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устных обращения. Все заявления и обращения были рассмотрены своевременно и по всем даны ответы и разъяснения.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отчетного периода сотрудниками администрации проводилась работа по выдаче документов по оформлению прав собственности граждан на жилые дома и земельные участки.  Ведется работа по регистрации граждан, пребывающих на постоянное  место жительства: 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снято с регистрационного учета 143 человек,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зарегистрировано по месту жительства – 142 человека.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января 2014 года полномочия по прописке и выписке граждан переданы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Богучар в  паспортный стол.</w:t>
      </w:r>
    </w:p>
    <w:p w:rsidR="001C6C4B" w:rsidRDefault="001C6C4B" w:rsidP="001C6C4B">
      <w:pPr>
        <w:spacing w:before="150" w:after="1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 основным вопросам деятельности издано 124 постановления администрации и 62 распоряжения. </w:t>
      </w:r>
      <w:r>
        <w:rPr>
          <w:sz w:val="28"/>
          <w:szCs w:val="28"/>
        </w:rPr>
        <w:br/>
        <w:t xml:space="preserve">Администрацией ведется учет всех землевладений и землепользований граждан в бумажном виде -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учет. 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поселения принимала активное участие в государственных мероприятиях:  связанных  с празднованием 68 - годовщины Победы в Великой Отечественной войне, это и </w:t>
      </w:r>
      <w:proofErr w:type="gramStart"/>
      <w:r>
        <w:rPr>
          <w:sz w:val="28"/>
          <w:szCs w:val="28"/>
        </w:rPr>
        <w:t>ремонт</w:t>
      </w:r>
      <w:proofErr w:type="gramEnd"/>
      <w:r>
        <w:rPr>
          <w:sz w:val="28"/>
          <w:szCs w:val="28"/>
        </w:rPr>
        <w:t xml:space="preserve"> и благоустройство памятников, чествование  ветеранов, проведение праздников 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течение года в  администрации сельского поселения осуществлялась работа по совершению нотариальных действий. Так за текущий период 2013 года  совершено –  207  нотариальных действий.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Администрацией ведется исполнение отдельных государственных полномочий в части ведения воинского учета. </w:t>
      </w:r>
      <w:r>
        <w:rPr>
          <w:sz w:val="28"/>
          <w:szCs w:val="28"/>
        </w:rPr>
        <w:br/>
        <w:t xml:space="preserve">Учет граждан, пребывающих в запасе,  </w:t>
      </w:r>
      <w:proofErr w:type="gramStart"/>
      <w:r>
        <w:rPr>
          <w:sz w:val="28"/>
          <w:szCs w:val="28"/>
        </w:rPr>
        <w:t>граждан, подлежащих призыву на военную службу в  администрации организован</w:t>
      </w:r>
      <w:proofErr w:type="gramEnd"/>
      <w:r>
        <w:rPr>
          <w:sz w:val="28"/>
          <w:szCs w:val="28"/>
        </w:rPr>
        <w:t xml:space="preserve">  и ведется в соответствии с требованиями закона РФ «О воинской обязанности и военной службе», Положения о воинском учете, инструкции. </w:t>
      </w:r>
      <w:r>
        <w:rPr>
          <w:sz w:val="28"/>
          <w:szCs w:val="28"/>
        </w:rPr>
        <w:br/>
        <w:t xml:space="preserve">На воинском учете состоят 754 человека, в том числе: </w:t>
      </w:r>
      <w:r>
        <w:rPr>
          <w:sz w:val="28"/>
          <w:szCs w:val="28"/>
        </w:rPr>
        <w:br/>
        <w:t xml:space="preserve">офицеры–10человек </w:t>
      </w:r>
      <w:r>
        <w:rPr>
          <w:sz w:val="28"/>
          <w:szCs w:val="28"/>
        </w:rPr>
        <w:br/>
        <w:t xml:space="preserve">сержантов и солдат 744 человека; </w:t>
      </w:r>
      <w:r>
        <w:rPr>
          <w:sz w:val="28"/>
          <w:szCs w:val="28"/>
        </w:rPr>
        <w:br/>
        <w:t xml:space="preserve">призывников – 74 человека; </w:t>
      </w:r>
    </w:p>
    <w:p w:rsidR="001C6C4B" w:rsidRDefault="001C6C4B" w:rsidP="001C6C4B">
      <w:pPr>
        <w:jc w:val="both"/>
        <w:rPr>
          <w:sz w:val="28"/>
          <w:szCs w:val="28"/>
        </w:rPr>
      </w:pP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проводится работа по постановке на учет молодых семей, нуждающихся в улучшении жилищных условий. В 2013  по программе « О предоставлении молодым семьям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2007-2015 годы»  признано нуждающимися – 6 молодых семей. Из средств федерального бюджета 4 молодым семьям были выделены средства  на  приобретение жилья.</w:t>
      </w:r>
    </w:p>
    <w:p w:rsidR="001C6C4B" w:rsidRDefault="001C6C4B" w:rsidP="001C6C4B">
      <w:pPr>
        <w:spacing w:before="150" w:after="15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территории сельского поселения проживают 1 человек инвалид Великой Отечественной войны, 3 человека – участников ВОВ, 5 человек – ветеранов Великой Отечественной войны и 13 человек вдов участников ВОВ.          Во исполнение Указа Президента Российской Федерации от 07.05.2008 года № 714, Федерального закона от 12.01.1995 года  № 5-ФЗ «О ветеранах» в настоящее время ведется работа по оформлению документов на получение государственной субсидии на приобретение жилья. Создано 18 дел, 14 человек уже получили денежные средства для улучшения жилищных условий. В 2013 году признаны нуждающимися  в приобретении жилья  2 вдовы участника Великой Отечественной  войны, получили субвенции на приобретения жилья – 5 человек. 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области земельных и имущественных отношений проводились следующие мероприятия: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Проведена корректировка реестра земель сельскохозяйственного назначения;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Проводились неоднократно предупреждения и выдача квитанций на оплату задолженности по налогам нерадивым налогоплательщикам;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Составлены и сданы в администрацию </w:t>
      </w: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>
        <w:rPr>
          <w:color w:val="000000"/>
          <w:sz w:val="28"/>
          <w:szCs w:val="28"/>
        </w:rPr>
        <w:t xml:space="preserve"> района и отдел статистики ежемесячные, квартальные и годовые статистические отчеты;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совместно с </w:t>
      </w:r>
      <w:proofErr w:type="gramStart"/>
      <w:r>
        <w:rPr>
          <w:color w:val="000000"/>
          <w:sz w:val="28"/>
          <w:szCs w:val="28"/>
        </w:rPr>
        <w:t>архитектурной группой</w:t>
      </w:r>
      <w:proofErr w:type="gramEnd"/>
      <w:r>
        <w:rPr>
          <w:color w:val="000000"/>
          <w:sz w:val="28"/>
          <w:szCs w:val="28"/>
        </w:rPr>
        <w:t xml:space="preserve"> определялись границы земельных участков под строительство жилых домов;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инспектором администрации были наделены земельные участки жителям сельского поселения под сенокосы, садоводство и огородничество;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периода рассматривались межевые споры;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Основными экологическими вопросами на территории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поселения по-прежнему остаются несанкционированные свалки, самовольные рубки зеленых насаждений  в лесополосах.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Сохранение природных ресурсов, охрана окружающей среды - общее дело власти и общества. И в этой связи необходимо уделить особое внимание </w:t>
      </w:r>
      <w:r>
        <w:rPr>
          <w:color w:val="000000"/>
          <w:sz w:val="28"/>
          <w:szCs w:val="28"/>
        </w:rPr>
        <w:lastRenderedPageBreak/>
        <w:t>вопросам ответственности не только административных структур, но и населения, и юридических лиц непосредственно пользователей природных ресурсов.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администрации сельского поселения создана добровольная пожарная дружина. Специалистами администрации сельского поселения проводилась  работа с населением по вопросам соблюдения  мер пожарной безопасности. С  неблагополучными семьями проводились беседы и раздавались предупреждения о необходимости соблюдения мер пожарной безопасности. Проблемой остается возгорание сухой растительности и сжигание мусора. Зачастую  возгорания происходят по вине и халатности жителей. 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 установленном порядке принята программа социально-экономического развития на 2012-2016 годы.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эту программу включено 6 проектов, имеющих отношение к населенным пунктам поселения. Программой предусмотрено: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капитальный ремонт здания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СДК общей сметной стоимостью  2млн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реконструкция сетей водопровода 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 – 15 </w:t>
      </w:r>
      <w:proofErr w:type="spellStart"/>
      <w:r>
        <w:rPr>
          <w:sz w:val="28"/>
          <w:szCs w:val="28"/>
        </w:rPr>
        <w:t>мл.руб</w:t>
      </w:r>
      <w:proofErr w:type="spellEnd"/>
      <w:r>
        <w:rPr>
          <w:sz w:val="28"/>
          <w:szCs w:val="28"/>
        </w:rPr>
        <w:t>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строительство участка  дороги  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 – 92 млн. руб.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-установка блочно-модульной котельной для школы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олтавка – общей сметной стоимостью 8 млн.480т.руб.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установка блочно-модульной котельной для детского сада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– общей сметной стоимостью 7 млн.889т.руб.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-поэтапная реконструкция водонапорных башен «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, с.Полтавка, </w:t>
      </w:r>
      <w:proofErr w:type="spellStart"/>
      <w:r>
        <w:rPr>
          <w:sz w:val="28"/>
          <w:szCs w:val="28"/>
        </w:rPr>
        <w:t>с.Красногоровка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с.Абросимово</w:t>
      </w:r>
      <w:proofErr w:type="spellEnd"/>
      <w:r>
        <w:rPr>
          <w:sz w:val="28"/>
          <w:szCs w:val="28"/>
        </w:rPr>
        <w:t xml:space="preserve">, или передача водопроводных сетей в </w:t>
      </w:r>
      <w:proofErr w:type="spellStart"/>
      <w:r>
        <w:rPr>
          <w:sz w:val="28"/>
          <w:szCs w:val="28"/>
        </w:rPr>
        <w:t>Богучаркоммунсервис</w:t>
      </w:r>
      <w:proofErr w:type="spellEnd"/>
      <w:r>
        <w:rPr>
          <w:sz w:val="28"/>
          <w:szCs w:val="28"/>
        </w:rPr>
        <w:t>.</w:t>
      </w:r>
    </w:p>
    <w:p w:rsidR="001C6C4B" w:rsidRDefault="001C6C4B" w:rsidP="001C6C4B">
      <w:pPr>
        <w:jc w:val="both"/>
        <w:rPr>
          <w:sz w:val="28"/>
          <w:szCs w:val="28"/>
        </w:rPr>
      </w:pPr>
    </w:p>
    <w:p w:rsidR="001C6C4B" w:rsidRDefault="001C6C4B" w:rsidP="001C6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чтобы выполнять 131 Федеральный закон в полном объеме – необходимо иметь достойную финансовую базу. Но ее нет,  и не предвидится. Как и все сельские поселения – наше поселение является дотационное. Денег катастрофически не хватает даже на заработную плату работникам культуры, библиотечного обслуживания, не говоря уже о каких-то масштабных ремонтах, обустройстве дорог и т.д.</w:t>
      </w:r>
    </w:p>
    <w:p w:rsidR="001C6C4B" w:rsidRDefault="001C6C4B" w:rsidP="001C6C4B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Первоочередные задачи, которые стояли в 2012 году – это наполняемость бюджета поселения, сокращение неплатежей населения, т.е. работа по недоимке  по платежам, инвентаризация земельного фонда, обеспечение бесперебойного водоснабжения населения, благоустройство и наведение санитарного порядка на территории поселения.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Бюджет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Одна из главных задач – собираемость налогов  и пополнение доходной части бюджета.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2013 году   по сравнению с 2012 годом наполняемость бюджета увеличилась на сумму 6 млн.190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составила 11 млн. 885 тыс.руб. в том числе собственные доходы составили 4 млн. 275  тыс.руб. они увеличились на 474 тыс.руб. Безвозмездные поступления получены в сумме 7 млн.610 тыс.руб. Из них 7 млн. 470 тыс.руб. получено из районного бюджета, 139.8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из областного бюджета.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Расходная часть бюджета обеспечивает функционирование органов местного самоуправления, социально-культурной сферы, а так же другие вопросы жизнедеятельности муниципального образования.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2013 году бюджетные средства были направлены: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решение общегосударственных вопросов – 2 млн.617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ЖКХ – 1 млн.513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уличное освещение – 437 тыс. рублей, ( из них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– 165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 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обслуживание  дорог –130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работ по строительству сетей наружного освещения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олтавка, </w:t>
      </w:r>
      <w:proofErr w:type="spellStart"/>
      <w:r>
        <w:rPr>
          <w:sz w:val="28"/>
          <w:szCs w:val="28"/>
        </w:rPr>
        <w:t>с.Абросимово</w:t>
      </w:r>
      <w:proofErr w:type="spellEnd"/>
      <w:r>
        <w:rPr>
          <w:sz w:val="28"/>
          <w:szCs w:val="28"/>
        </w:rPr>
        <w:t xml:space="preserve"> – 754 тыс.руб.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ремонт дороги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ерешково</w:t>
      </w:r>
      <w:proofErr w:type="spellEnd"/>
      <w:r>
        <w:rPr>
          <w:sz w:val="28"/>
          <w:szCs w:val="28"/>
        </w:rPr>
        <w:t xml:space="preserve"> – 2 млн.987 тыс.руб.;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по благоустройству поселения – 133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культуру –3 млн.531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заработная плата  и начисления на выплаты по оплате труда – по ДК – 2 млн.247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библиотеки – 821 т.руб.;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угля и дров –164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подписка – 8.0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-услуги связи – 4.9 т.р.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-электроэнергия – 66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и прочие материальные затраты – 128 т.р.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получены кредиты из районного бюджета в сумме 20 млн.руб. на строительство мостов и дороги с твердым покрытием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по ул. Школьная, не оплачено 21 млн.795 т.руб., перешло на 2014 год.</w:t>
      </w:r>
    </w:p>
    <w:p w:rsidR="001C6C4B" w:rsidRDefault="001C6C4B" w:rsidP="001C6C4B">
      <w:pPr>
        <w:spacing w:before="150" w:after="1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В целях более эффективного решения вопросов местного значения и в связи с отсутствием необходимой материальной базы для решения своих полномочий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администрация поселения передала часть своих полномочий администрации </w:t>
      </w: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заключив соглашения по передаче полномочий</w:t>
      </w:r>
      <w:r>
        <w:rPr>
          <w:color w:val="000000"/>
        </w:rPr>
        <w:t>:</w:t>
      </w:r>
    </w:p>
    <w:p w:rsidR="001C6C4B" w:rsidRDefault="001C6C4B" w:rsidP="001C6C4B">
      <w:pPr>
        <w:numPr>
          <w:ilvl w:val="0"/>
          <w:numId w:val="1"/>
        </w:numPr>
        <w:tabs>
          <w:tab w:val="left" w:pos="2940"/>
        </w:tabs>
        <w:jc w:val="both"/>
        <w:rPr>
          <w:sz w:val="28"/>
        </w:rPr>
      </w:pPr>
      <w:r>
        <w:rPr>
          <w:sz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C6C4B" w:rsidRDefault="001C6C4B" w:rsidP="001C6C4B">
      <w:pPr>
        <w:numPr>
          <w:ilvl w:val="0"/>
          <w:numId w:val="1"/>
        </w:numPr>
        <w:tabs>
          <w:tab w:val="left" w:pos="2940"/>
        </w:tabs>
        <w:jc w:val="both"/>
        <w:rPr>
          <w:sz w:val="28"/>
        </w:rPr>
      </w:pPr>
      <w:r>
        <w:rPr>
          <w:sz w:val="28"/>
        </w:rPr>
        <w:t xml:space="preserve">создание условий для организации досуга и обеспечения жителей </w:t>
      </w:r>
      <w:proofErr w:type="spellStart"/>
      <w:r>
        <w:rPr>
          <w:sz w:val="28"/>
        </w:rPr>
        <w:t>Дьяченковского</w:t>
      </w:r>
      <w:proofErr w:type="spellEnd"/>
      <w:r>
        <w:rPr>
          <w:sz w:val="28"/>
        </w:rPr>
        <w:t xml:space="preserve"> сельского поселения услугами организаций культуры;</w:t>
      </w:r>
    </w:p>
    <w:p w:rsidR="001C6C4B" w:rsidRDefault="001C6C4B" w:rsidP="001C6C4B">
      <w:pPr>
        <w:jc w:val="both"/>
        <w:rPr>
          <w:sz w:val="28"/>
          <w:szCs w:val="28"/>
        </w:rPr>
      </w:pPr>
      <w:r>
        <w:rPr>
          <w:color w:val="000000"/>
        </w:rPr>
        <w:t>    </w:t>
      </w:r>
      <w:r>
        <w:rPr>
          <w:color w:val="000000"/>
          <w:sz w:val="28"/>
          <w:szCs w:val="28"/>
        </w:rPr>
        <w:t>- по подготовке и утверждению документов территориального планирования (генеральный план) поселения; правил землепользования и застройки,</w:t>
      </w:r>
    </w:p>
    <w:p w:rsidR="001C6C4B" w:rsidRDefault="001C6C4B" w:rsidP="001C6C4B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Несмотря на это,  администрация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 2012 году провела много мероприятий, направленных на обустройство и улучшение жизни поселения. </w:t>
      </w:r>
    </w:p>
    <w:p w:rsidR="001C6C4B" w:rsidRDefault="001C6C4B" w:rsidP="001C6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селах поселения проведены празднования дня Победы 9 Мая. Силами учащихся и жителей поселения произведена посадка деревьев: каштан, канадский клен. отремонтированы все памятники и сделан косметический ремонт, установлены ворота на кладбище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расногоровка</w:t>
      </w:r>
      <w:proofErr w:type="spellEnd"/>
      <w:r>
        <w:rPr>
          <w:sz w:val="28"/>
          <w:szCs w:val="28"/>
        </w:rPr>
        <w:t xml:space="preserve">. Произведен текущий ремонт </w:t>
      </w:r>
      <w:proofErr w:type="spellStart"/>
      <w:r>
        <w:rPr>
          <w:sz w:val="28"/>
          <w:szCs w:val="28"/>
        </w:rPr>
        <w:t>Терешковского</w:t>
      </w:r>
      <w:proofErr w:type="spellEnd"/>
      <w:r>
        <w:rPr>
          <w:sz w:val="28"/>
          <w:szCs w:val="28"/>
        </w:rPr>
        <w:t xml:space="preserve"> медпункта, также  был произведен текущий ремонт Полтавского сельского клуба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отремонтированы ступеньки, сцена), произведен текущий ремонт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ДК (сделан косметический ремонт внутри фойе, части фасада здания, отремонтированы ступеньки).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оказывалась посильная материальная помощь в проведении новогодних и майских праздников, в проведении дней села и других праздничных мероприятиях.</w:t>
      </w:r>
    </w:p>
    <w:p w:rsidR="001C6C4B" w:rsidRDefault="001C6C4B" w:rsidP="001C6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 2013 года было произведено торжественное открытие  </w:t>
      </w:r>
      <w:proofErr w:type="gramStart"/>
      <w:r>
        <w:rPr>
          <w:sz w:val="28"/>
          <w:szCs w:val="28"/>
        </w:rPr>
        <w:t>мостов</w:t>
      </w:r>
      <w:proofErr w:type="gramEnd"/>
      <w:r>
        <w:rPr>
          <w:sz w:val="28"/>
          <w:szCs w:val="28"/>
        </w:rPr>
        <w:t xml:space="preserve"> и дороги с твердым покрытием через село от школы до кладбища.</w:t>
      </w:r>
      <w:r>
        <w:rPr>
          <w:color w:val="000000"/>
          <w:sz w:val="28"/>
          <w:szCs w:val="28"/>
        </w:rPr>
        <w:t xml:space="preserve"> Закончено строительство многофункциональной спортивной площадки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ьяченково</w:t>
      </w:r>
      <w:proofErr w:type="spellEnd"/>
      <w:r>
        <w:rPr>
          <w:color w:val="000000"/>
          <w:sz w:val="28"/>
          <w:szCs w:val="28"/>
        </w:rPr>
        <w:t xml:space="preserve">, установлены два дополнительных перехода через канал в </w:t>
      </w:r>
      <w:proofErr w:type="spellStart"/>
      <w:r>
        <w:rPr>
          <w:color w:val="000000"/>
          <w:sz w:val="28"/>
          <w:szCs w:val="28"/>
        </w:rPr>
        <w:t>с.Дьяченково</w:t>
      </w:r>
      <w:proofErr w:type="spellEnd"/>
      <w:r>
        <w:rPr>
          <w:color w:val="000000"/>
          <w:sz w:val="28"/>
          <w:szCs w:val="28"/>
        </w:rPr>
        <w:t>.</w:t>
      </w:r>
    </w:p>
    <w:p w:rsidR="001C6C4B" w:rsidRDefault="001C6C4B" w:rsidP="001C6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Организована, определена и обустроена  площадка для твердых отходов, периодически  проходит ее зачистка, приобретены контейнеры для мусора. Решается вопрос о приобретении дополнительного количества контейнеров и заключения договора с МУП «Торговая площадь»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своевременной вывозке. Произведен ремонт </w:t>
      </w:r>
      <w:proofErr w:type="spellStart"/>
      <w:r>
        <w:rPr>
          <w:sz w:val="28"/>
          <w:szCs w:val="28"/>
        </w:rPr>
        <w:t>переходки</w:t>
      </w:r>
      <w:proofErr w:type="spellEnd"/>
      <w:r>
        <w:rPr>
          <w:sz w:val="28"/>
          <w:szCs w:val="28"/>
        </w:rPr>
        <w:t xml:space="preserve">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олтавка, произведена частично отсыпка дорог.</w:t>
      </w:r>
    </w:p>
    <w:p w:rsidR="001C6C4B" w:rsidRDefault="001C6C4B" w:rsidP="001C6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проходит ремонт водопровода и водонапорных башен, по мере необходимости проводится замена насосов. В настоящее время решается вопрос о передаче водопровода и башен «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» в МКУП «</w:t>
      </w:r>
      <w:proofErr w:type="spellStart"/>
      <w:r>
        <w:rPr>
          <w:sz w:val="28"/>
          <w:szCs w:val="28"/>
        </w:rPr>
        <w:t>Богучаркоммунсервис</w:t>
      </w:r>
      <w:proofErr w:type="spellEnd"/>
      <w:r>
        <w:rPr>
          <w:sz w:val="28"/>
          <w:szCs w:val="28"/>
        </w:rPr>
        <w:t>».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 всех населенных пунктах поселения была произведена вырубка деревьев и уборка территорий. </w:t>
      </w:r>
      <w:r>
        <w:rPr>
          <w:color w:val="000000"/>
          <w:sz w:val="28"/>
          <w:szCs w:val="28"/>
        </w:rPr>
        <w:t xml:space="preserve">Силами работников администрации сельского поселения и соцработников проведены субботники по уборке территории  населенных пунктов. Жителями поселения  регулярно окашивались  придомовые территории. </w:t>
      </w:r>
    </w:p>
    <w:p w:rsidR="001C6C4B" w:rsidRDefault="001C6C4B" w:rsidP="001C6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сказать о том, что в планах на 2014 год и капитальный ремонт памятников и кладбищенских оград. Так же планируется ремонт водопроводных башен,  отсыпка дорог, ремонт клуба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, благоустройство территории поселения, открытие торговой точки на дому в </w:t>
      </w:r>
      <w:proofErr w:type="spellStart"/>
      <w:r>
        <w:rPr>
          <w:sz w:val="28"/>
          <w:szCs w:val="28"/>
        </w:rPr>
        <w:t>с.Абросимово</w:t>
      </w:r>
      <w:proofErr w:type="spellEnd"/>
      <w:r>
        <w:rPr>
          <w:sz w:val="28"/>
          <w:szCs w:val="28"/>
        </w:rPr>
        <w:t>, продолжить у</w:t>
      </w:r>
      <w:r>
        <w:rPr>
          <w:color w:val="000000"/>
          <w:sz w:val="28"/>
          <w:szCs w:val="28"/>
        </w:rPr>
        <w:t xml:space="preserve">станавливать  системы автоматического включения уличного освещения по селам: </w:t>
      </w:r>
      <w:proofErr w:type="spellStart"/>
      <w:r>
        <w:rPr>
          <w:color w:val="000000"/>
          <w:sz w:val="28"/>
          <w:szCs w:val="28"/>
        </w:rPr>
        <w:t>с.Дьяченково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с.Терешково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с.Красногоровка</w:t>
      </w:r>
      <w:proofErr w:type="spellEnd"/>
      <w:r>
        <w:rPr>
          <w:color w:val="000000"/>
          <w:sz w:val="28"/>
          <w:szCs w:val="28"/>
        </w:rPr>
        <w:t xml:space="preserve">, изготовление проектно-сметной документации на газовое отопление Полтавского клуба и школы, </w:t>
      </w:r>
      <w:proofErr w:type="spellStart"/>
      <w:r>
        <w:rPr>
          <w:color w:val="000000"/>
          <w:sz w:val="28"/>
          <w:szCs w:val="28"/>
        </w:rPr>
        <w:t>Терешковской</w:t>
      </w:r>
      <w:proofErr w:type="spellEnd"/>
      <w:r>
        <w:rPr>
          <w:color w:val="000000"/>
          <w:sz w:val="28"/>
          <w:szCs w:val="28"/>
        </w:rPr>
        <w:t xml:space="preserve"> школы. Решается вопрос о привозе 1 тыс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онн отходов из </w:t>
      </w:r>
      <w:proofErr w:type="spellStart"/>
      <w:r>
        <w:rPr>
          <w:color w:val="000000"/>
          <w:sz w:val="28"/>
          <w:szCs w:val="28"/>
        </w:rPr>
        <w:t>Филоновского</w:t>
      </w:r>
      <w:proofErr w:type="spellEnd"/>
      <w:r>
        <w:rPr>
          <w:color w:val="000000"/>
          <w:sz w:val="28"/>
          <w:szCs w:val="28"/>
        </w:rPr>
        <w:t xml:space="preserve"> карьера для отсыпки </w:t>
      </w:r>
      <w:r>
        <w:rPr>
          <w:color w:val="000000"/>
          <w:sz w:val="28"/>
          <w:szCs w:val="28"/>
        </w:rPr>
        <w:lastRenderedPageBreak/>
        <w:t xml:space="preserve">дорог поселения. Планируется обустройство  футбольного поля и волейбольной  площадки в конце переулка </w:t>
      </w:r>
      <w:proofErr w:type="gramStart"/>
      <w:r>
        <w:rPr>
          <w:color w:val="000000"/>
          <w:sz w:val="28"/>
          <w:szCs w:val="28"/>
        </w:rPr>
        <w:t>Сельскохозяйственный</w:t>
      </w:r>
      <w:proofErr w:type="gramEnd"/>
      <w:r>
        <w:rPr>
          <w:color w:val="000000"/>
          <w:sz w:val="28"/>
          <w:szCs w:val="28"/>
        </w:rPr>
        <w:t xml:space="preserve">, с правой стороны. Асфальтирование и обустройство газонов, танцплощадки  возле ДК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ьяченково</w:t>
      </w:r>
      <w:proofErr w:type="spellEnd"/>
      <w:r>
        <w:rPr>
          <w:color w:val="000000"/>
          <w:sz w:val="28"/>
          <w:szCs w:val="28"/>
        </w:rPr>
        <w:t xml:space="preserve">, ремонт крыши ДК в </w:t>
      </w:r>
      <w:proofErr w:type="spellStart"/>
      <w:r>
        <w:rPr>
          <w:color w:val="000000"/>
          <w:sz w:val="28"/>
          <w:szCs w:val="28"/>
        </w:rPr>
        <w:t>с.Терешково</w:t>
      </w:r>
      <w:proofErr w:type="spellEnd"/>
      <w:r>
        <w:rPr>
          <w:color w:val="000000"/>
          <w:sz w:val="28"/>
          <w:szCs w:val="28"/>
        </w:rPr>
        <w:t xml:space="preserve">. При совместном финансировании с Поповской сельской администрацией обустройство </w:t>
      </w:r>
      <w:proofErr w:type="spellStart"/>
      <w:r>
        <w:rPr>
          <w:color w:val="000000"/>
          <w:sz w:val="28"/>
          <w:szCs w:val="28"/>
        </w:rPr>
        <w:t>переходки</w:t>
      </w:r>
      <w:proofErr w:type="spellEnd"/>
      <w:r>
        <w:rPr>
          <w:color w:val="000000"/>
          <w:sz w:val="28"/>
          <w:szCs w:val="28"/>
        </w:rPr>
        <w:t xml:space="preserve"> из 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олтавка в </w:t>
      </w:r>
      <w:proofErr w:type="spellStart"/>
      <w:r>
        <w:rPr>
          <w:color w:val="000000"/>
          <w:sz w:val="28"/>
          <w:szCs w:val="28"/>
        </w:rPr>
        <w:t>с.Купянка</w:t>
      </w:r>
      <w:proofErr w:type="spellEnd"/>
      <w:r>
        <w:rPr>
          <w:color w:val="000000"/>
          <w:sz w:val="28"/>
          <w:szCs w:val="28"/>
        </w:rPr>
        <w:t>.</w:t>
      </w:r>
    </w:p>
    <w:p w:rsidR="001C6C4B" w:rsidRDefault="001C6C4B" w:rsidP="001C6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Сделать хочется многое, но все требует материальных затрат. При поступлении в бюджет денежных средств, будем хотя бы понемногу, но все делать для достойного проживания жителей поселения.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Каждый депутат, специалист сельской администрации на своем рабочем месте делает все возможное, чтобы жизнь наших односельчан становилась более благоустроенной, чтобы укреплялось доверие к органам местного самоуправления, потому, что местное самоуправление - первая общественная приемная, тот уровень, который ближе и теснее всего соприкасается с населением,  по работе которого люди судят о работе власти в целом. </w:t>
      </w:r>
      <w:proofErr w:type="gramEnd"/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 важным и трудным в своей работе считаю - завоевать доверие людей. Правда, мой опыт показывает, что еще  труднее это доверие сохранить. Ведь главная цель - создание условий для роста жизненного уровня селян.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C6C4B" w:rsidRDefault="001C6C4B" w:rsidP="001C6C4B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  всем присутствующим  быть востребованными, активными и здоровыми.</w:t>
      </w:r>
    </w:p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1C6C4B"/>
    <w:p w:rsidR="001C6C4B" w:rsidRDefault="001C6C4B" w:rsidP="008300BD">
      <w:pPr>
        <w:tabs>
          <w:tab w:val="left" w:pos="4200"/>
        </w:tabs>
      </w:pPr>
    </w:p>
    <w:p w:rsidR="008300BD" w:rsidRDefault="008300BD" w:rsidP="008300BD"/>
    <w:p w:rsidR="008300BD" w:rsidRDefault="008300BD" w:rsidP="008300BD"/>
    <w:p w:rsidR="00E56888" w:rsidRDefault="00E56888"/>
    <w:sectPr w:rsidR="00E56888" w:rsidSect="00E5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27C0"/>
    <w:multiLevelType w:val="hybridMultilevel"/>
    <w:tmpl w:val="7DC0CF00"/>
    <w:lvl w:ilvl="0" w:tplc="5BB4708E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BD"/>
    <w:rsid w:val="00011CDB"/>
    <w:rsid w:val="001B7C12"/>
    <w:rsid w:val="001C6C4B"/>
    <w:rsid w:val="002A4C73"/>
    <w:rsid w:val="00345AAE"/>
    <w:rsid w:val="00403F07"/>
    <w:rsid w:val="005470E4"/>
    <w:rsid w:val="007560F0"/>
    <w:rsid w:val="008300BD"/>
    <w:rsid w:val="008363CE"/>
    <w:rsid w:val="00961D88"/>
    <w:rsid w:val="00A83927"/>
    <w:rsid w:val="00AB09A7"/>
    <w:rsid w:val="00B3086D"/>
    <w:rsid w:val="00B43767"/>
    <w:rsid w:val="00DB48E7"/>
    <w:rsid w:val="00E5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C4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6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Самодурова Наталья Анатольевна</cp:lastModifiedBy>
  <cp:revision>5</cp:revision>
  <cp:lastPrinted>2014-02-04T05:48:00Z</cp:lastPrinted>
  <dcterms:created xsi:type="dcterms:W3CDTF">2014-02-11T09:35:00Z</dcterms:created>
  <dcterms:modified xsi:type="dcterms:W3CDTF">2014-02-13T03:49:00Z</dcterms:modified>
</cp:coreProperties>
</file>